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19" w:rsidRPr="00AF4F19" w:rsidRDefault="00AF4F19" w:rsidP="00AF4F19">
      <w:pPr>
        <w:rPr>
          <w:b/>
          <w:noProof/>
          <w:color w:val="003399"/>
          <w:sz w:val="16"/>
          <w:szCs w:val="16"/>
        </w:rPr>
      </w:pPr>
    </w:p>
    <w:tbl>
      <w:tblPr>
        <w:tblStyle w:val="TableGrid"/>
        <w:tblW w:w="0" w:type="auto"/>
        <w:tblInd w:w="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1016"/>
      </w:tblGrid>
      <w:tr w:rsidR="00AF4F19" w:rsidTr="00AF4F19">
        <w:tc>
          <w:tcPr>
            <w:tcW w:w="11016" w:type="dxa"/>
          </w:tcPr>
          <w:p w:rsidR="00AF4F19" w:rsidRDefault="00AF4F19" w:rsidP="00AF4F19">
            <w:pPr>
              <w:jc w:val="center"/>
              <w:rPr>
                <w:b/>
                <w:noProof/>
                <w:color w:val="003399"/>
                <w:sz w:val="16"/>
                <w:szCs w:val="16"/>
              </w:rPr>
            </w:pPr>
            <w:r>
              <w:rPr>
                <w:b/>
                <w:noProof/>
                <w:color w:val="003399"/>
                <w:sz w:val="40"/>
                <w:szCs w:val="40"/>
              </w:rPr>
              <w:t>LEARN TO KNIT!</w:t>
            </w:r>
            <w:r>
              <w:rPr>
                <w:b/>
                <w:noProof/>
                <w:color w:val="003399"/>
                <w:sz w:val="40"/>
                <w:szCs w:val="40"/>
              </w:rPr>
              <w:br/>
            </w:r>
          </w:p>
          <w:p w:rsidR="00AF4F19" w:rsidRDefault="00AF4F19" w:rsidP="00AF4F19">
            <w:pPr>
              <w:jc w:val="center"/>
              <w:rPr>
                <w:rFonts w:eastAsia="Times New Roman"/>
                <w:b/>
                <w:sz w:val="20"/>
                <w:szCs w:val="20"/>
              </w:rPr>
            </w:pPr>
            <w:r>
              <w:rPr>
                <w:b/>
                <w:noProof/>
                <w:color w:val="C00000"/>
                <w:sz w:val="28"/>
                <w:szCs w:val="28"/>
                <w:highlight w:val="lightGray"/>
              </w:rPr>
              <w:t>PhillyKnits.org</w:t>
            </w:r>
            <w:r>
              <w:rPr>
                <w:b/>
                <w:noProof/>
                <w:sz w:val="20"/>
                <w:szCs w:val="20"/>
              </w:rPr>
              <w:br/>
            </w:r>
            <w:r>
              <w:rPr>
                <w:b/>
                <w:noProof/>
                <w:sz w:val="20"/>
                <w:szCs w:val="20"/>
              </w:rPr>
              <w:br/>
            </w:r>
            <w:r>
              <w:rPr>
                <w:rFonts w:ascii="Arial" w:hAnsi="Arial" w:cs="Arial"/>
                <w:i/>
                <w:iCs/>
                <w:sz w:val="20"/>
                <w:szCs w:val="20"/>
              </w:rPr>
              <w:t>Knitting is good for the brain.  It also teaches patience, persistence, &amp; self-reliance, plus it can be very relaxing &amp; meditative.  Teaching others to knit is goodness itself, and helps to advance and solidify one’s own skills.  Lynn Landes </w:t>
            </w:r>
            <w:r>
              <w:rPr>
                <w:rFonts w:ascii="Arial" w:hAnsi="Arial" w:cs="Arial"/>
                <w:i/>
                <w:iCs/>
                <w:sz w:val="20"/>
                <w:szCs w:val="20"/>
              </w:rPr>
              <w:br/>
            </w:r>
          </w:p>
          <w:p w:rsidR="00AF4F19" w:rsidRDefault="00AF4F19" w:rsidP="00AF4F19">
            <w:pPr>
              <w:ind w:left="360"/>
              <w:rPr>
                <w:b/>
                <w:noProof/>
              </w:rPr>
            </w:pPr>
            <w:r>
              <w:rPr>
                <w:b/>
                <w:noProof/>
              </w:rPr>
              <w:t xml:space="preserve">  </w:t>
            </w:r>
            <w:r>
              <w:rPr>
                <w:rFonts w:ascii="Arial" w:hAnsi="Arial" w:cs="Arial"/>
                <w:noProof/>
                <w:sz w:val="20"/>
                <w:szCs w:val="20"/>
              </w:rPr>
              <w:drawing>
                <wp:inline distT="0" distB="0" distL="0" distR="0" wp14:anchorId="28EED5D3" wp14:editId="6D8DB7D9">
                  <wp:extent cx="1807845" cy="1350645"/>
                  <wp:effectExtent l="0" t="0" r="1905" b="1905"/>
                  <wp:docPr id="5" name="Picture 5" descr="Knit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tK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845" cy="1350645"/>
                          </a:xfrm>
                          <a:prstGeom prst="rect">
                            <a:avLst/>
                          </a:prstGeom>
                          <a:noFill/>
                          <a:ln>
                            <a:noFill/>
                          </a:ln>
                        </pic:spPr>
                      </pic:pic>
                    </a:graphicData>
                  </a:graphic>
                </wp:inline>
              </w:drawing>
            </w:r>
            <w:r>
              <w:rPr>
                <w:b/>
                <w:noProof/>
              </w:rPr>
              <w:t xml:space="preserve">                                                         </w:t>
            </w:r>
          </w:p>
          <w:p w:rsidR="00AF4F19" w:rsidRDefault="00AF4F19" w:rsidP="00AF4F19"/>
          <w:p w:rsidR="00AF4F19" w:rsidRDefault="00AF4F19" w:rsidP="00AF4F19">
            <w:pPr>
              <w:ind w:left="360"/>
              <w:rPr>
                <w:b/>
              </w:rPr>
            </w:pPr>
            <w:r>
              <w:rPr>
                <w:b/>
                <w:u w:val="single"/>
              </w:rPr>
              <w:t>KNIT KIT!  What you need to get started</w:t>
            </w:r>
            <w:r>
              <w:rPr>
                <w:b/>
              </w:rPr>
              <w:t xml:space="preserve">:      </w:t>
            </w:r>
          </w:p>
          <w:p w:rsidR="00AF4F19" w:rsidRDefault="00AF4F19" w:rsidP="00AF4F19">
            <w:pPr>
              <w:ind w:left="360"/>
              <w:rPr>
                <w:b/>
              </w:rPr>
            </w:pPr>
          </w:p>
          <w:p w:rsidR="00AF4F19" w:rsidRPr="00AF4F19" w:rsidRDefault="00AF4F19" w:rsidP="00AF4F19">
            <w:pPr>
              <w:ind w:left="360"/>
              <w:rPr>
                <w:sz w:val="20"/>
                <w:szCs w:val="20"/>
              </w:rPr>
            </w:pPr>
            <w:r w:rsidRPr="00AF4F19">
              <w:rPr>
                <w:sz w:val="20"/>
                <w:szCs w:val="20"/>
              </w:rPr>
              <w:t xml:space="preserve">• </w:t>
            </w:r>
            <w:r w:rsidR="00513C69">
              <w:rPr>
                <w:sz w:val="20"/>
                <w:szCs w:val="20"/>
              </w:rPr>
              <w:t xml:space="preserve">  </w:t>
            </w:r>
            <w:r w:rsidRPr="00AF4F19">
              <w:rPr>
                <w:sz w:val="20"/>
                <w:szCs w:val="20"/>
              </w:rPr>
              <w:t xml:space="preserve">yarn: 2 balls (small Practice Ball - 7” around), plus Project Ball, solid color and medium weight (worsted / # 4) is recommended for beginners (later, use multicolored yarns to better hide mistakes, stains, holes from moths, etc.)  </w:t>
            </w:r>
          </w:p>
          <w:p w:rsidR="00AF4F19" w:rsidRPr="00AF4F19" w:rsidRDefault="00AF4F19" w:rsidP="00AF4F19">
            <w:pPr>
              <w:ind w:left="360"/>
              <w:rPr>
                <w:sz w:val="20"/>
                <w:szCs w:val="20"/>
              </w:rPr>
            </w:pPr>
            <w:r w:rsidRPr="00AF4F19">
              <w:rPr>
                <w:sz w:val="20"/>
                <w:szCs w:val="20"/>
              </w:rPr>
              <w:t xml:space="preserve">• </w:t>
            </w:r>
            <w:r w:rsidR="00513C69">
              <w:rPr>
                <w:sz w:val="20"/>
                <w:szCs w:val="20"/>
              </w:rPr>
              <w:t xml:space="preserve">  </w:t>
            </w:r>
            <w:r w:rsidRPr="00AF4F19">
              <w:rPr>
                <w:sz w:val="20"/>
                <w:szCs w:val="20"/>
              </w:rPr>
              <w:t xml:space="preserve">knitting needles: 2 pairs for Project &amp; Practice, use short 9-inch long needle, size 8, wood is best, plastic next, metal can be too slippery for beginners, </w:t>
            </w:r>
          </w:p>
          <w:p w:rsidR="00AF4F19" w:rsidRPr="00AF4F19" w:rsidRDefault="00AF4F19" w:rsidP="00AF4F19">
            <w:pPr>
              <w:ind w:left="360"/>
              <w:rPr>
                <w:sz w:val="20"/>
                <w:szCs w:val="20"/>
              </w:rPr>
            </w:pPr>
            <w:r w:rsidRPr="00AF4F19">
              <w:rPr>
                <w:sz w:val="20"/>
                <w:szCs w:val="20"/>
              </w:rPr>
              <w:t xml:space="preserve">• </w:t>
            </w:r>
            <w:r w:rsidR="00513C69">
              <w:rPr>
                <w:sz w:val="20"/>
                <w:szCs w:val="20"/>
              </w:rPr>
              <w:t xml:space="preserve">  </w:t>
            </w:r>
            <w:r w:rsidRPr="00AF4F19">
              <w:rPr>
                <w:sz w:val="20"/>
                <w:szCs w:val="20"/>
              </w:rPr>
              <w:t>sandpaper (220, 320, &amp; 600)</w:t>
            </w:r>
            <w:r w:rsidR="00AB387A">
              <w:rPr>
                <w:sz w:val="20"/>
                <w:szCs w:val="20"/>
              </w:rPr>
              <w:t xml:space="preserve"> for Homemade Knitting Needles (see directions below)</w:t>
            </w:r>
          </w:p>
          <w:p w:rsidR="00AF4F19" w:rsidRPr="00AF4F19" w:rsidRDefault="00AF4F19" w:rsidP="00AF4F19">
            <w:pPr>
              <w:ind w:left="360"/>
              <w:rPr>
                <w:sz w:val="20"/>
                <w:szCs w:val="20"/>
              </w:rPr>
            </w:pPr>
            <w:r w:rsidRPr="00AF4F19">
              <w:rPr>
                <w:sz w:val="20"/>
                <w:szCs w:val="20"/>
              </w:rPr>
              <w:t xml:space="preserve">• </w:t>
            </w:r>
            <w:r w:rsidR="00513C69">
              <w:rPr>
                <w:sz w:val="20"/>
                <w:szCs w:val="20"/>
              </w:rPr>
              <w:t xml:space="preserve">  </w:t>
            </w:r>
            <w:r w:rsidRPr="00AF4F19">
              <w:rPr>
                <w:sz w:val="20"/>
                <w:szCs w:val="20"/>
              </w:rPr>
              <w:t xml:space="preserve">cable needle or </w:t>
            </w:r>
            <w:r w:rsidR="00840B92">
              <w:rPr>
                <w:sz w:val="20"/>
                <w:szCs w:val="20"/>
              </w:rPr>
              <w:t xml:space="preserve">round (not square) </w:t>
            </w:r>
            <w:r w:rsidRPr="00AF4F19">
              <w:rPr>
                <w:sz w:val="20"/>
                <w:szCs w:val="20"/>
              </w:rPr>
              <w:t>toothpick</w:t>
            </w:r>
          </w:p>
          <w:p w:rsidR="00AF4F19" w:rsidRPr="00AF4F19" w:rsidRDefault="0087354B" w:rsidP="00AF4F19">
            <w:pPr>
              <w:ind w:left="360"/>
              <w:rPr>
                <w:sz w:val="20"/>
                <w:szCs w:val="20"/>
              </w:rPr>
            </w:pPr>
            <w:r>
              <w:rPr>
                <w:sz w:val="20"/>
                <w:szCs w:val="20"/>
              </w:rPr>
              <w:t xml:space="preserve">• </w:t>
            </w:r>
            <w:r w:rsidR="00513C69">
              <w:rPr>
                <w:sz w:val="20"/>
                <w:szCs w:val="20"/>
              </w:rPr>
              <w:t xml:space="preserve">  </w:t>
            </w:r>
            <w:r>
              <w:rPr>
                <w:sz w:val="20"/>
                <w:szCs w:val="20"/>
              </w:rPr>
              <w:t>tape</w:t>
            </w:r>
            <w:r w:rsidR="00AB387A">
              <w:rPr>
                <w:sz w:val="20"/>
                <w:szCs w:val="20"/>
              </w:rPr>
              <w:t>stry /</w:t>
            </w:r>
            <w:r>
              <w:rPr>
                <w:sz w:val="20"/>
                <w:szCs w:val="20"/>
              </w:rPr>
              <w:t xml:space="preserve"> jumbo</w:t>
            </w:r>
            <w:r w:rsidR="00AF4F19" w:rsidRPr="00AF4F19">
              <w:rPr>
                <w:sz w:val="20"/>
                <w:szCs w:val="20"/>
              </w:rPr>
              <w:t xml:space="preserve"> needle</w:t>
            </w:r>
            <w:r>
              <w:rPr>
                <w:sz w:val="20"/>
                <w:szCs w:val="20"/>
              </w:rPr>
              <w:t xml:space="preserve">, or make your own using </w:t>
            </w:r>
            <w:r w:rsidR="006C7F75">
              <w:rPr>
                <w:sz w:val="20"/>
                <w:szCs w:val="20"/>
              </w:rPr>
              <w:t xml:space="preserve">rounded toothpicks or </w:t>
            </w:r>
            <w:bookmarkStart w:id="0" w:name="_GoBack"/>
            <w:bookmarkEnd w:id="0"/>
            <w:r>
              <w:rPr>
                <w:sz w:val="20"/>
                <w:szCs w:val="20"/>
              </w:rPr>
              <w:t>mini bamboo 8” skewers (see directions below)</w:t>
            </w:r>
          </w:p>
          <w:p w:rsidR="00AF4F19" w:rsidRPr="00AF4F19" w:rsidRDefault="00AF4F19" w:rsidP="00AF4F19">
            <w:pPr>
              <w:ind w:left="360"/>
              <w:rPr>
                <w:sz w:val="20"/>
                <w:szCs w:val="20"/>
              </w:rPr>
            </w:pPr>
            <w:r w:rsidRPr="00AF4F19">
              <w:rPr>
                <w:sz w:val="20"/>
                <w:szCs w:val="20"/>
              </w:rPr>
              <w:t xml:space="preserve">• </w:t>
            </w:r>
            <w:r w:rsidR="00513C69">
              <w:rPr>
                <w:sz w:val="20"/>
                <w:szCs w:val="20"/>
              </w:rPr>
              <w:t xml:space="preserve">  </w:t>
            </w:r>
            <w:r w:rsidRPr="00AF4F19">
              <w:rPr>
                <w:sz w:val="20"/>
                <w:szCs w:val="20"/>
              </w:rPr>
              <w:t>crochet hook (optional)</w:t>
            </w:r>
          </w:p>
          <w:p w:rsidR="00AF4F19" w:rsidRPr="00AF4F19" w:rsidRDefault="00AF4F19" w:rsidP="00AF4F19">
            <w:pPr>
              <w:ind w:left="360"/>
              <w:rPr>
                <w:sz w:val="20"/>
                <w:szCs w:val="20"/>
              </w:rPr>
            </w:pPr>
            <w:r w:rsidRPr="00AF4F19">
              <w:rPr>
                <w:sz w:val="20"/>
                <w:szCs w:val="20"/>
              </w:rPr>
              <w:t xml:space="preserve">• </w:t>
            </w:r>
            <w:r w:rsidR="00513C69">
              <w:rPr>
                <w:sz w:val="20"/>
                <w:szCs w:val="20"/>
              </w:rPr>
              <w:t xml:space="preserve">  </w:t>
            </w:r>
            <w:r w:rsidRPr="00AF4F19">
              <w:rPr>
                <w:sz w:val="20"/>
                <w:szCs w:val="20"/>
              </w:rPr>
              <w:t>small scissors</w:t>
            </w:r>
          </w:p>
          <w:p w:rsidR="00AF4F19" w:rsidRPr="00AF4F19" w:rsidRDefault="00AF4F19" w:rsidP="00AF4F19">
            <w:pPr>
              <w:ind w:left="360"/>
              <w:rPr>
                <w:sz w:val="20"/>
                <w:szCs w:val="20"/>
              </w:rPr>
            </w:pPr>
            <w:r w:rsidRPr="00AF4F19">
              <w:rPr>
                <w:sz w:val="20"/>
                <w:szCs w:val="20"/>
              </w:rPr>
              <w:t xml:space="preserve">• </w:t>
            </w:r>
            <w:r w:rsidR="00513C69">
              <w:rPr>
                <w:sz w:val="20"/>
                <w:szCs w:val="20"/>
              </w:rPr>
              <w:t xml:space="preserve">  </w:t>
            </w:r>
            <w:r w:rsidRPr="00AF4F19">
              <w:rPr>
                <w:sz w:val="20"/>
                <w:szCs w:val="20"/>
              </w:rPr>
              <w:t>bag: any kind of bag to hold your knitting, yarn ball, and supplies</w:t>
            </w:r>
            <w:r w:rsidRPr="00AF4F19">
              <w:rPr>
                <w:rFonts w:eastAsia="Times New Roman"/>
                <w:sz w:val="20"/>
                <w:szCs w:val="20"/>
              </w:rPr>
              <w:br/>
            </w:r>
          </w:p>
          <w:p w:rsidR="00AF4F19" w:rsidRDefault="00AF4F19" w:rsidP="00AF4F19">
            <w:pPr>
              <w:ind w:left="360"/>
              <w:rPr>
                <w:b/>
                <w:bCs/>
                <w:u w:val="single"/>
              </w:rPr>
            </w:pPr>
            <w:r>
              <w:rPr>
                <w:rFonts w:ascii="Times New Roman" w:hAnsi="Times New Roman"/>
                <w:noProof/>
                <w:sz w:val="24"/>
                <w:szCs w:val="24"/>
              </w:rPr>
              <w:drawing>
                <wp:inline distT="0" distB="0" distL="0" distR="0" wp14:anchorId="70D2E283" wp14:editId="65489DF8">
                  <wp:extent cx="1477443" cy="1135872"/>
                  <wp:effectExtent l="0" t="0" r="8890" b="7620"/>
                  <wp:docPr id="6" name="Picture 6" descr="BambooSke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booSkew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345" cy="1135797"/>
                          </a:xfrm>
                          <a:prstGeom prst="rect">
                            <a:avLst/>
                          </a:prstGeom>
                          <a:noFill/>
                          <a:ln>
                            <a:noFill/>
                          </a:ln>
                        </pic:spPr>
                      </pic:pic>
                    </a:graphicData>
                  </a:graphic>
                </wp:inline>
              </w:drawing>
            </w:r>
            <w:r w:rsidR="009D1D1B">
              <w:rPr>
                <w:b/>
                <w:bCs/>
                <w:u w:val="single"/>
              </w:rPr>
              <w:t xml:space="preserve">   </w:t>
            </w:r>
            <w:r>
              <w:rPr>
                <w:rFonts w:ascii="Times New Roman" w:hAnsi="Times New Roman"/>
                <w:noProof/>
                <w:sz w:val="24"/>
                <w:szCs w:val="24"/>
              </w:rPr>
              <w:drawing>
                <wp:inline distT="0" distB="0" distL="0" distR="0" wp14:anchorId="2DE11FF7" wp14:editId="30941DA6">
                  <wp:extent cx="1530927" cy="1142257"/>
                  <wp:effectExtent l="0" t="0" r="0" b="1270"/>
                  <wp:docPr id="7" name="Picture 7" descr="SandingNee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dingNeed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731" cy="1142110"/>
                          </a:xfrm>
                          <a:prstGeom prst="rect">
                            <a:avLst/>
                          </a:prstGeom>
                          <a:noFill/>
                          <a:ln>
                            <a:noFill/>
                          </a:ln>
                        </pic:spPr>
                      </pic:pic>
                    </a:graphicData>
                  </a:graphic>
                </wp:inline>
              </w:drawing>
            </w:r>
            <w:r w:rsidR="009D1D1B">
              <w:rPr>
                <w:b/>
                <w:bCs/>
                <w:u w:val="single"/>
              </w:rPr>
              <w:t xml:space="preserve">   </w:t>
            </w:r>
            <w:r>
              <w:rPr>
                <w:rFonts w:ascii="Times New Roman" w:hAnsi="Times New Roman"/>
                <w:noProof/>
                <w:sz w:val="24"/>
                <w:szCs w:val="24"/>
              </w:rPr>
              <w:drawing>
                <wp:inline distT="0" distB="0" distL="0" distR="0" wp14:anchorId="3D4237C1" wp14:editId="3061C7C6">
                  <wp:extent cx="1537854" cy="1159034"/>
                  <wp:effectExtent l="0" t="0" r="5715" b="3175"/>
                  <wp:docPr id="8" name="Picture 8" descr="KnittingNee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ittingNeed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8005" cy="1159148"/>
                          </a:xfrm>
                          <a:prstGeom prst="rect">
                            <a:avLst/>
                          </a:prstGeom>
                          <a:noFill/>
                          <a:ln>
                            <a:noFill/>
                          </a:ln>
                        </pic:spPr>
                      </pic:pic>
                    </a:graphicData>
                  </a:graphic>
                </wp:inline>
              </w:drawing>
            </w:r>
            <w:r w:rsidR="009D1D1B">
              <w:rPr>
                <w:b/>
                <w:bCs/>
                <w:u w:val="single"/>
              </w:rPr>
              <w:t xml:space="preserve">   </w:t>
            </w:r>
            <w:r w:rsidR="009D1D1B">
              <w:rPr>
                <w:rFonts w:ascii="Times New Roman" w:hAnsi="Times New Roman"/>
                <w:noProof/>
                <w:sz w:val="24"/>
                <w:szCs w:val="24"/>
              </w:rPr>
              <w:drawing>
                <wp:inline distT="0" distB="0" distL="0" distR="0" wp14:anchorId="10A1C514" wp14:editId="1F8E3376">
                  <wp:extent cx="1537855" cy="1169041"/>
                  <wp:effectExtent l="0" t="0" r="5715" b="0"/>
                  <wp:docPr id="1" name="Picture 1" descr="C:\Users\Lynn\Desktop\BambooNee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Desktop\BambooNeed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8057" cy="1169195"/>
                          </a:xfrm>
                          <a:prstGeom prst="rect">
                            <a:avLst/>
                          </a:prstGeom>
                          <a:noFill/>
                          <a:ln>
                            <a:noFill/>
                          </a:ln>
                        </pic:spPr>
                      </pic:pic>
                    </a:graphicData>
                  </a:graphic>
                </wp:inline>
              </w:drawing>
            </w:r>
          </w:p>
          <w:p w:rsidR="00AF4F19" w:rsidRDefault="00AF4F19" w:rsidP="00AF4F19">
            <w:pPr>
              <w:ind w:left="360"/>
              <w:rPr>
                <w:b/>
                <w:bCs/>
                <w:u w:val="single"/>
              </w:rPr>
            </w:pPr>
          </w:p>
          <w:p w:rsidR="00AF4F19" w:rsidRDefault="00AF4F19" w:rsidP="00AF4F19">
            <w:pPr>
              <w:ind w:left="360"/>
              <w:rPr>
                <w:rFonts w:eastAsia="Times New Roman"/>
                <w:b/>
              </w:rPr>
            </w:pPr>
            <w:r>
              <w:rPr>
                <w:b/>
                <w:bCs/>
                <w:u w:val="single"/>
              </w:rPr>
              <w:t>Homemade knitting needles</w:t>
            </w:r>
            <w:r w:rsidR="0087354B">
              <w:rPr>
                <w:b/>
                <w:bCs/>
                <w:u w:val="single"/>
              </w:rPr>
              <w:t xml:space="preserve"> and tapestry</w:t>
            </w:r>
            <w:r w:rsidR="007A1207">
              <w:rPr>
                <w:b/>
                <w:bCs/>
                <w:u w:val="single"/>
              </w:rPr>
              <w:t xml:space="preserve"> “jumbo”</w:t>
            </w:r>
            <w:r w:rsidR="0087354B">
              <w:rPr>
                <w:b/>
                <w:bCs/>
                <w:u w:val="single"/>
              </w:rPr>
              <w:t xml:space="preserve"> needles</w:t>
            </w:r>
            <w:r>
              <w:rPr>
                <w:b/>
                <w:bCs/>
              </w:rPr>
              <w:t>:</w:t>
            </w:r>
          </w:p>
          <w:p w:rsidR="00AF4F19" w:rsidRDefault="00AF4F19" w:rsidP="00AF4F19">
            <w:pPr>
              <w:ind w:left="360"/>
              <w:rPr>
                <w:rFonts w:eastAsia="Times New Roman"/>
              </w:rPr>
            </w:pPr>
          </w:p>
          <w:p w:rsidR="006709F6" w:rsidRPr="006709F6" w:rsidRDefault="006709F6" w:rsidP="006709F6">
            <w:pPr>
              <w:numPr>
                <w:ilvl w:val="0"/>
                <w:numId w:val="4"/>
              </w:numPr>
              <w:rPr>
                <w:sz w:val="20"/>
                <w:szCs w:val="20"/>
              </w:rPr>
            </w:pPr>
            <w:proofErr w:type="gramStart"/>
            <w:r w:rsidRPr="006709F6">
              <w:rPr>
                <w:sz w:val="20"/>
                <w:szCs w:val="20"/>
              </w:rPr>
              <w:t>knitting</w:t>
            </w:r>
            <w:proofErr w:type="gramEnd"/>
            <w:r w:rsidRPr="006709F6">
              <w:rPr>
                <w:sz w:val="20"/>
                <w:szCs w:val="20"/>
              </w:rPr>
              <w:t xml:space="preserve"> needles: purchase inexpensive bamboo chopsticks (sharpen in a pencil sharpener) or 10” bamboo skewers (size 8 &amp; already sharpened at one end) available for purchase online, craft stores, and Asian food markets (different lengths and widths could be available).  Or purchase dowels at hardware stores or craft stores, and saw to desired length.</w:t>
            </w:r>
          </w:p>
          <w:p w:rsidR="006709F6" w:rsidRPr="006709F6" w:rsidRDefault="006709F6" w:rsidP="006709F6">
            <w:pPr>
              <w:numPr>
                <w:ilvl w:val="0"/>
                <w:numId w:val="4"/>
              </w:numPr>
              <w:rPr>
                <w:sz w:val="20"/>
                <w:szCs w:val="20"/>
              </w:rPr>
            </w:pPr>
            <w:proofErr w:type="gramStart"/>
            <w:r w:rsidRPr="006709F6">
              <w:rPr>
                <w:sz w:val="20"/>
                <w:szCs w:val="20"/>
              </w:rPr>
              <w:t>sand</w:t>
            </w:r>
            <w:proofErr w:type="gramEnd"/>
            <w:r w:rsidRPr="006709F6">
              <w:rPr>
                <w:sz w:val="20"/>
                <w:szCs w:val="20"/>
              </w:rPr>
              <w:t xml:space="preserve"> entire needle 3 times with 3 grades of sandpaper in this order: 220, 320, then 600 - slightly round off sharpened tip.</w:t>
            </w:r>
          </w:p>
          <w:p w:rsidR="006709F6" w:rsidRPr="006709F6" w:rsidRDefault="006709F6" w:rsidP="006709F6">
            <w:pPr>
              <w:numPr>
                <w:ilvl w:val="0"/>
                <w:numId w:val="4"/>
              </w:numPr>
              <w:rPr>
                <w:sz w:val="20"/>
                <w:szCs w:val="20"/>
              </w:rPr>
            </w:pPr>
            <w:proofErr w:type="gramStart"/>
            <w:r w:rsidRPr="006709F6">
              <w:rPr>
                <w:sz w:val="20"/>
                <w:szCs w:val="20"/>
              </w:rPr>
              <w:t>wrap</w:t>
            </w:r>
            <w:proofErr w:type="gramEnd"/>
            <w:r w:rsidRPr="006709F6">
              <w:rPr>
                <w:sz w:val="20"/>
                <w:szCs w:val="20"/>
              </w:rPr>
              <w:t xml:space="preserve"> blunt end with rubber band to avoid knitted yarn from following off the needle end. 3rd photo: left needle – </w:t>
            </w:r>
            <w:proofErr w:type="spellStart"/>
            <w:r w:rsidRPr="006709F6">
              <w:rPr>
                <w:sz w:val="20"/>
                <w:szCs w:val="20"/>
              </w:rPr>
              <w:t>unsanded</w:t>
            </w:r>
            <w:proofErr w:type="spellEnd"/>
            <w:r w:rsidRPr="006709F6">
              <w:rPr>
                <w:sz w:val="20"/>
                <w:szCs w:val="20"/>
              </w:rPr>
              <w:t xml:space="preserve"> skewer / right needle – finished “skewered” knitting needle!</w:t>
            </w:r>
          </w:p>
          <w:p w:rsidR="006709F6" w:rsidRPr="006709F6" w:rsidRDefault="006709F6" w:rsidP="006709F6">
            <w:pPr>
              <w:numPr>
                <w:ilvl w:val="0"/>
                <w:numId w:val="4"/>
              </w:numPr>
              <w:rPr>
                <w:sz w:val="20"/>
                <w:szCs w:val="20"/>
              </w:rPr>
            </w:pPr>
            <w:r w:rsidRPr="006709F6">
              <w:rPr>
                <w:sz w:val="20"/>
                <w:szCs w:val="20"/>
              </w:rPr>
              <w:t xml:space="preserve">tapestry </w:t>
            </w:r>
            <w:r w:rsidR="003A5B7D">
              <w:rPr>
                <w:sz w:val="20"/>
                <w:szCs w:val="20"/>
              </w:rPr>
              <w:t>/</w:t>
            </w:r>
            <w:r w:rsidRPr="006709F6">
              <w:rPr>
                <w:sz w:val="20"/>
                <w:szCs w:val="20"/>
              </w:rPr>
              <w:t xml:space="preserve">jumbo needles – purchase </w:t>
            </w:r>
            <w:r w:rsidR="0080334A">
              <w:rPr>
                <w:sz w:val="20"/>
                <w:szCs w:val="20"/>
              </w:rPr>
              <w:t xml:space="preserve">rounded toothpicks or </w:t>
            </w:r>
            <w:r w:rsidRPr="006709F6">
              <w:rPr>
                <w:sz w:val="20"/>
                <w:szCs w:val="20"/>
              </w:rPr>
              <w:t xml:space="preserve">8” mini bamboo skewers (size 3), cut in half, hammer blunt end in order to wedge yarn into wood fibers, then sand pointed end as above. For a second jumbo needle from other half of skewer, sand one end to a point </w:t>
            </w:r>
            <w:r w:rsidR="00AB387A">
              <w:rPr>
                <w:sz w:val="20"/>
                <w:szCs w:val="20"/>
              </w:rPr>
              <w:t xml:space="preserve">(it will take more time since it is a blunt end) </w:t>
            </w:r>
            <w:r w:rsidRPr="006709F6">
              <w:rPr>
                <w:sz w:val="20"/>
                <w:szCs w:val="20"/>
              </w:rPr>
              <w:t>and hammer other end as above.</w:t>
            </w:r>
          </w:p>
          <w:p w:rsidR="00AF4F19" w:rsidRDefault="00AF4F19" w:rsidP="00AF4F19">
            <w:pPr>
              <w:ind w:left="720"/>
              <w:jc w:val="center"/>
              <w:rPr>
                <w:b/>
                <w:i/>
              </w:rPr>
            </w:pPr>
            <w:r>
              <w:rPr>
                <w:b/>
                <w:i/>
              </w:rPr>
              <w:br/>
              <w:t xml:space="preserve">Go to </w:t>
            </w:r>
            <w:hyperlink r:id="rId11" w:history="1">
              <w:r>
                <w:rPr>
                  <w:rStyle w:val="Hyperlink"/>
                  <w:b/>
                  <w:i/>
                  <w:color w:val="0000FF"/>
                </w:rPr>
                <w:t>http://www.phillyknits.org/Learn2Knit.htm</w:t>
              </w:r>
            </w:hyperlink>
            <w:r>
              <w:rPr>
                <w:b/>
                <w:i/>
              </w:rPr>
              <w:t xml:space="preserve"> for more print </w:t>
            </w:r>
            <w:r w:rsidR="0044310C">
              <w:rPr>
                <w:b/>
                <w:i/>
              </w:rPr>
              <w:t xml:space="preserve">&amp; video </w:t>
            </w:r>
            <w:r>
              <w:rPr>
                <w:b/>
                <w:i/>
              </w:rPr>
              <w:t>instructions!</w:t>
            </w:r>
          </w:p>
          <w:p w:rsidR="00AF4F19" w:rsidRDefault="00AF4F19" w:rsidP="00AF4F19">
            <w:pPr>
              <w:rPr>
                <w:b/>
                <w:noProof/>
                <w:color w:val="003399"/>
                <w:sz w:val="40"/>
                <w:szCs w:val="40"/>
              </w:rPr>
            </w:pPr>
          </w:p>
        </w:tc>
      </w:tr>
    </w:tbl>
    <w:p w:rsidR="00AF4F19" w:rsidRDefault="00AF4F19" w:rsidP="00AF4F19"/>
    <w:sectPr w:rsidR="00AF4F19" w:rsidSect="009F7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C7B"/>
    <w:multiLevelType w:val="hybridMultilevel"/>
    <w:tmpl w:val="B6EC3554"/>
    <w:lvl w:ilvl="0" w:tplc="50DEED2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C85691"/>
    <w:multiLevelType w:val="multilevel"/>
    <w:tmpl w:val="7DD24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86F5938"/>
    <w:multiLevelType w:val="hybridMultilevel"/>
    <w:tmpl w:val="FE686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E1361D4"/>
    <w:multiLevelType w:val="hybridMultilevel"/>
    <w:tmpl w:val="75D2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19"/>
    <w:rsid w:val="003A5B7D"/>
    <w:rsid w:val="0044310C"/>
    <w:rsid w:val="00513C69"/>
    <w:rsid w:val="005B6F43"/>
    <w:rsid w:val="006709F6"/>
    <w:rsid w:val="006C7F75"/>
    <w:rsid w:val="007A1207"/>
    <w:rsid w:val="007A2CE0"/>
    <w:rsid w:val="008014E8"/>
    <w:rsid w:val="0080334A"/>
    <w:rsid w:val="00840B92"/>
    <w:rsid w:val="0087354B"/>
    <w:rsid w:val="008C03CD"/>
    <w:rsid w:val="009D1D1B"/>
    <w:rsid w:val="009F7DE9"/>
    <w:rsid w:val="00AB387A"/>
    <w:rsid w:val="00AF4F19"/>
    <w:rsid w:val="00E6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F1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4F19"/>
    <w:rPr>
      <w:color w:val="0000FF" w:themeColor="hyperlink"/>
      <w:u w:val="single"/>
    </w:rPr>
  </w:style>
  <w:style w:type="table" w:styleId="TableGrid">
    <w:name w:val="Table Grid"/>
    <w:basedOn w:val="TableNormal"/>
    <w:uiPriority w:val="59"/>
    <w:rsid w:val="00AF4F1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4F19"/>
    <w:rPr>
      <w:rFonts w:ascii="Tahoma" w:hAnsi="Tahoma" w:cs="Tahoma"/>
      <w:sz w:val="16"/>
      <w:szCs w:val="16"/>
    </w:rPr>
  </w:style>
  <w:style w:type="character" w:customStyle="1" w:styleId="BalloonTextChar">
    <w:name w:val="Balloon Text Char"/>
    <w:basedOn w:val="DefaultParagraphFont"/>
    <w:link w:val="BalloonText"/>
    <w:uiPriority w:val="99"/>
    <w:semiHidden/>
    <w:rsid w:val="00AF4F19"/>
    <w:rPr>
      <w:rFonts w:ascii="Tahoma" w:hAnsi="Tahoma" w:cs="Tahoma"/>
      <w:sz w:val="16"/>
      <w:szCs w:val="16"/>
    </w:rPr>
  </w:style>
  <w:style w:type="paragraph" w:styleId="ListParagraph">
    <w:name w:val="List Paragraph"/>
    <w:basedOn w:val="Normal"/>
    <w:uiPriority w:val="34"/>
    <w:qFormat/>
    <w:rsid w:val="007A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F1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4F19"/>
    <w:rPr>
      <w:color w:val="0000FF" w:themeColor="hyperlink"/>
      <w:u w:val="single"/>
    </w:rPr>
  </w:style>
  <w:style w:type="table" w:styleId="TableGrid">
    <w:name w:val="Table Grid"/>
    <w:basedOn w:val="TableNormal"/>
    <w:uiPriority w:val="59"/>
    <w:rsid w:val="00AF4F1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4F19"/>
    <w:rPr>
      <w:rFonts w:ascii="Tahoma" w:hAnsi="Tahoma" w:cs="Tahoma"/>
      <w:sz w:val="16"/>
      <w:szCs w:val="16"/>
    </w:rPr>
  </w:style>
  <w:style w:type="character" w:customStyle="1" w:styleId="BalloonTextChar">
    <w:name w:val="Balloon Text Char"/>
    <w:basedOn w:val="DefaultParagraphFont"/>
    <w:link w:val="BalloonText"/>
    <w:uiPriority w:val="99"/>
    <w:semiHidden/>
    <w:rsid w:val="00AF4F19"/>
    <w:rPr>
      <w:rFonts w:ascii="Tahoma" w:hAnsi="Tahoma" w:cs="Tahoma"/>
      <w:sz w:val="16"/>
      <w:szCs w:val="16"/>
    </w:rPr>
  </w:style>
  <w:style w:type="paragraph" w:styleId="ListParagraph">
    <w:name w:val="List Paragraph"/>
    <w:basedOn w:val="Normal"/>
    <w:uiPriority w:val="34"/>
    <w:qFormat/>
    <w:rsid w:val="007A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49308">
      <w:bodyDiv w:val="1"/>
      <w:marLeft w:val="0"/>
      <w:marRight w:val="0"/>
      <w:marTop w:val="0"/>
      <w:marBottom w:val="0"/>
      <w:divBdr>
        <w:top w:val="none" w:sz="0" w:space="0" w:color="auto"/>
        <w:left w:val="none" w:sz="0" w:space="0" w:color="auto"/>
        <w:bottom w:val="none" w:sz="0" w:space="0" w:color="auto"/>
        <w:right w:val="none" w:sz="0" w:space="0" w:color="auto"/>
      </w:divBdr>
    </w:div>
    <w:div w:id="17427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hillyknits.org/Learn2Knit.htm"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23</cp:revision>
  <dcterms:created xsi:type="dcterms:W3CDTF">2017-03-20T12:42:00Z</dcterms:created>
  <dcterms:modified xsi:type="dcterms:W3CDTF">2017-03-22T14:41:00Z</dcterms:modified>
</cp:coreProperties>
</file>